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AC" w:rsidRDefault="008137AC" w:rsidP="008137AC">
      <w:pPr>
        <w:jc w:val="center"/>
        <w:rPr>
          <w:rFonts w:ascii="Inter" w:hAnsi="Inter"/>
          <w:b/>
          <w:bCs/>
        </w:rPr>
      </w:pPr>
    </w:p>
    <w:p w:rsidR="008137AC" w:rsidRPr="0023369F" w:rsidRDefault="0023369F" w:rsidP="0023369F">
      <w:pPr>
        <w:jc w:val="center"/>
        <w:rPr>
          <w:rFonts w:ascii="Inter" w:hAnsi="Inter"/>
          <w:b/>
          <w:bCs/>
          <w:lang w:val="en-US"/>
        </w:rPr>
      </w:pPr>
      <w:r>
        <w:rPr>
          <w:rFonts w:ascii="Inter" w:hAnsi="Inter"/>
          <w:b/>
          <w:bCs/>
          <w:lang w:val="en-US"/>
        </w:rPr>
        <w:t>Tariff</w:t>
      </w:r>
      <w:r w:rsidR="008137AC" w:rsidRPr="007C4A53">
        <w:rPr>
          <w:rFonts w:ascii="Inter" w:hAnsi="Inter"/>
          <w:b/>
          <w:bCs/>
        </w:rPr>
        <w:t xml:space="preserve"> “</w:t>
      </w:r>
      <w:r>
        <w:rPr>
          <w:rFonts w:ascii="Inter" w:hAnsi="Inter"/>
          <w:b/>
          <w:bCs/>
          <w:lang w:val="en-US"/>
        </w:rPr>
        <w:t>Start</w:t>
      </w:r>
      <w:r w:rsidRPr="007C4A53">
        <w:rPr>
          <w:rFonts w:ascii="Inter" w:hAnsi="Inter"/>
          <w:b/>
          <w:bCs/>
        </w:rPr>
        <w:t xml:space="preserve"> </w:t>
      </w:r>
      <w:r w:rsidR="008137AC" w:rsidRPr="007C4A53">
        <w:rPr>
          <w:rFonts w:ascii="Inter" w:hAnsi="Inter"/>
          <w:b/>
          <w:bCs/>
        </w:rPr>
        <w:t>”</w:t>
      </w:r>
    </w:p>
    <w:tbl>
      <w:tblPr>
        <w:tblStyle w:val="TableNormal"/>
        <w:tblpPr w:leftFromText="180" w:rightFromText="180" w:vertAnchor="page" w:horzAnchor="margin" w:tblpXSpec="center" w:tblpY="3381"/>
        <w:tblW w:w="10207" w:type="dxa"/>
        <w:tblBorders>
          <w:top w:val="single" w:sz="12" w:space="0" w:color="515151"/>
          <w:left w:val="single" w:sz="12" w:space="0" w:color="515151"/>
          <w:bottom w:val="single" w:sz="12" w:space="0" w:color="515151"/>
          <w:right w:val="single" w:sz="12" w:space="0" w:color="515151"/>
          <w:insideH w:val="single" w:sz="12" w:space="0" w:color="515151"/>
          <w:insideV w:val="single" w:sz="12" w:space="0" w:color="515151"/>
        </w:tblBorders>
        <w:tblLayout w:type="fixed"/>
        <w:tblLook w:val="04A0"/>
      </w:tblPr>
      <w:tblGrid>
        <w:gridCol w:w="475"/>
        <w:gridCol w:w="7180"/>
        <w:gridCol w:w="1276"/>
        <w:gridCol w:w="1276"/>
      </w:tblGrid>
      <w:tr w:rsidR="008137AC" w:rsidRPr="00147447" w:rsidTr="003E10F2">
        <w:trPr>
          <w:trHeight w:val="198"/>
        </w:trPr>
        <w:tc>
          <w:tcPr>
            <w:tcW w:w="4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8137AC" w:rsidP="003E10F2">
            <w:pPr>
              <w:jc w:val="center"/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  <w:t>№</w:t>
            </w:r>
          </w:p>
        </w:tc>
        <w:tc>
          <w:tcPr>
            <w:tcW w:w="7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23369F" w:rsidP="003E10F2">
            <w:pPr>
              <w:jc w:val="center"/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  <w:t>Name of services/works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23369F" w:rsidP="003E10F2">
            <w:pPr>
              <w:jc w:val="center"/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  <w:t>Ed. ed.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23369F" w:rsidP="003E10F2">
            <w:pPr>
              <w:jc w:val="center"/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  <w:t>Quantity</w:t>
            </w:r>
          </w:p>
        </w:tc>
      </w:tr>
      <w:tr w:rsidR="0023369F" w:rsidRPr="007C4A53" w:rsidTr="003E10F2">
        <w:trPr>
          <w:trHeight w:val="4143"/>
        </w:trPr>
        <w:tc>
          <w:tcPr>
            <w:tcW w:w="4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69F" w:rsidRPr="00570031" w:rsidRDefault="0023369F" w:rsidP="0023369F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570031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1.</w:t>
            </w:r>
          </w:p>
        </w:tc>
        <w:tc>
          <w:tcPr>
            <w:tcW w:w="7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69F" w:rsidRPr="0023369F" w:rsidRDefault="0023369F" w:rsidP="0023369F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right="59"/>
              <w:jc w:val="both"/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val="en-US" w:eastAsia="en-US"/>
              </w:rPr>
              <w:t>Maintenance of personal computers and laptops:</w:t>
            </w:r>
          </w:p>
          <w:p w:rsidR="0023369F" w:rsidRPr="0023369F" w:rsidRDefault="0023369F" w:rsidP="0023369F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right="59"/>
              <w:jc w:val="both"/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val="en-US" w:eastAsia="en-US"/>
              </w:rPr>
            </w:pPr>
          </w:p>
          <w:p w:rsidR="0023369F" w:rsidRPr="0023369F" w:rsidRDefault="0023369F" w:rsidP="0023369F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 xml:space="preserve">- Installation of operating systems (Windows, Mac OS, Linux). </w:t>
            </w:r>
          </w:p>
          <w:p w:rsidR="0023369F" w:rsidRPr="0023369F" w:rsidRDefault="0023369F" w:rsidP="0023369F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licenses. </w:t>
            </w:r>
          </w:p>
          <w:p w:rsidR="0023369F" w:rsidRPr="0023369F" w:rsidRDefault="0023369F" w:rsidP="0023369F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>- Installation and subsequent configuration of Application software, 1C accounting, software for working with banks, tax committee, statistics committee.</w:t>
            </w:r>
          </w:p>
          <w:p w:rsidR="0023369F" w:rsidRPr="0023369F" w:rsidRDefault="0023369F" w:rsidP="0023369F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 xml:space="preserve">- Installation of an office software package, browsers, an email client, and a CRM system. </w:t>
            </w:r>
          </w:p>
          <w:p w:rsidR="0023369F" w:rsidRPr="0023369F" w:rsidRDefault="0023369F" w:rsidP="0023369F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d and others . </w:t>
            </w:r>
          </w:p>
          <w:p w:rsidR="0023369F" w:rsidRPr="0023369F" w:rsidRDefault="0023369F" w:rsidP="0023369F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prevention).</w:t>
            </w:r>
          </w:p>
          <w:p w:rsidR="0023369F" w:rsidRPr="0023369F" w:rsidRDefault="0023369F" w:rsidP="0023369F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 xml:space="preserve">- Setting up security elements. Installation and updating of Antivirus software, connection to the domain controller, firewall settings. </w:t>
            </w:r>
          </w:p>
          <w:p w:rsidR="0023369F" w:rsidRPr="0023369F" w:rsidRDefault="0023369F" w:rsidP="0023369F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>- Setting up the operation of peripheral equipment</w:t>
            </w:r>
          </w:p>
          <w:p w:rsidR="0023369F" w:rsidRPr="0023369F" w:rsidRDefault="0023369F" w:rsidP="0023369F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in the workplace. </w:t>
            </w:r>
          </w:p>
          <w:p w:rsidR="0023369F" w:rsidRPr="0023369F" w:rsidRDefault="0023369F" w:rsidP="0023369F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 network printing; </w:t>
            </w:r>
          </w:p>
          <w:p w:rsidR="0023369F" w:rsidRPr="0023369F" w:rsidRDefault="0023369F" w:rsidP="0023369F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 xml:space="preserve">- Prevention of the power supply of the PC system unit (cleaning, lubrication of the cooling system); </w:t>
            </w:r>
          </w:p>
          <w:p w:rsidR="0023369F" w:rsidRPr="0023369F" w:rsidRDefault="0023369F" w:rsidP="0023369F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 xml:space="preserve">- Prevention of the internal boards of the system unit (cleaning, lubrication of the processor cooling system); </w:t>
            </w:r>
          </w:p>
          <w:p w:rsidR="0023369F" w:rsidRPr="0023369F" w:rsidRDefault="0023369F" w:rsidP="0023369F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>- Replacement of blocks and boards on request or failure.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69F" w:rsidRPr="00570031" w:rsidRDefault="0023369F" w:rsidP="0023369F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K-ct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69F" w:rsidRPr="007C4A53" w:rsidRDefault="0023369F" w:rsidP="0023369F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Up to 6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11061"/>
        <w:tblW w:w="10207" w:type="dxa"/>
        <w:tblBorders>
          <w:top w:val="single" w:sz="12" w:space="0" w:color="515151"/>
          <w:left w:val="single" w:sz="12" w:space="0" w:color="515151"/>
          <w:bottom w:val="single" w:sz="12" w:space="0" w:color="515151"/>
          <w:right w:val="single" w:sz="12" w:space="0" w:color="515151"/>
          <w:insideH w:val="single" w:sz="12" w:space="0" w:color="515151"/>
          <w:insideV w:val="single" w:sz="12" w:space="0" w:color="515151"/>
        </w:tblBorders>
        <w:tblLayout w:type="fixed"/>
        <w:tblLook w:val="04A0"/>
      </w:tblPr>
      <w:tblGrid>
        <w:gridCol w:w="475"/>
        <w:gridCol w:w="7180"/>
        <w:gridCol w:w="1276"/>
        <w:gridCol w:w="1276"/>
      </w:tblGrid>
      <w:tr w:rsidR="008137AC" w:rsidRPr="007C4A53" w:rsidTr="003E10F2">
        <w:trPr>
          <w:trHeight w:val="872"/>
        </w:trPr>
        <w:tc>
          <w:tcPr>
            <w:tcW w:w="4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8137AC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570031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7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23369F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  <w:t>Printer/MFP:</w:t>
            </w:r>
          </w:p>
          <w:p w:rsidR="0023369F" w:rsidRPr="0023369F" w:rsidRDefault="0023369F" w:rsidP="0023369F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>- Setting up a network connection (wired/wireless).</w:t>
            </w:r>
          </w:p>
          <w:p w:rsidR="0023369F" w:rsidRPr="0023369F" w:rsidRDefault="0023369F" w:rsidP="0023369F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 xml:space="preserve">- Refilling of a replaceable printing cartridge. </w:t>
            </w:r>
          </w:p>
          <w:p w:rsidR="0023369F" w:rsidRPr="0023369F" w:rsidRDefault="0023369F" w:rsidP="0023369F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cartridges.</w:t>
            </w:r>
          </w:p>
          <w:p w:rsidR="008137AC" w:rsidRPr="00570031" w:rsidRDefault="0023369F" w:rsidP="0023369F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5" w:right="200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- Prevention and cleaning.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23369F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Pc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7C4A53" w:rsidRDefault="0023369F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Up to 2</w:t>
            </w:r>
          </w:p>
        </w:tc>
      </w:tr>
      <w:tr w:rsidR="008137AC" w:rsidRPr="00570031" w:rsidTr="003E10F2">
        <w:trPr>
          <w:trHeight w:val="600"/>
        </w:trPr>
        <w:tc>
          <w:tcPr>
            <w:tcW w:w="4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8137AC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570031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3.</w:t>
            </w:r>
          </w:p>
        </w:tc>
        <w:tc>
          <w:tcPr>
            <w:tcW w:w="7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23369F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  <w:t>Additional services:</w:t>
            </w:r>
          </w:p>
          <w:p w:rsidR="0023369F" w:rsidRPr="0023369F" w:rsidRDefault="0023369F" w:rsidP="0023369F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>- Scheduled visit to the Customer's office 1 time per week.</w:t>
            </w:r>
          </w:p>
          <w:p w:rsidR="0023369F" w:rsidRPr="0023369F" w:rsidRDefault="0023369F" w:rsidP="0023369F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>- Emergency calls if necessary (2 times a month).</w:t>
            </w:r>
          </w:p>
          <w:p w:rsidR="0023369F" w:rsidRPr="0023369F" w:rsidRDefault="0023369F" w:rsidP="0023369F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- Remote support (Internet connection).</w:t>
            </w:r>
          </w:p>
          <w:p w:rsidR="008137AC" w:rsidRPr="00570031" w:rsidRDefault="0023369F" w:rsidP="0023369F">
            <w:pPr>
              <w:pStyle w:val="a3"/>
              <w:numPr>
                <w:ilvl w:val="0"/>
                <w:numId w:val="1"/>
              </w:numPr>
              <w:ind w:left="319" w:right="59" w:hanging="284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- Telephone consultations.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23369F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3369F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K-ct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8137AC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1</w:t>
            </w:r>
          </w:p>
        </w:tc>
      </w:tr>
    </w:tbl>
    <w:p w:rsidR="0023369F" w:rsidRPr="0023369F" w:rsidRDefault="0023369F" w:rsidP="0023369F">
      <w:pPr>
        <w:ind w:left="-142"/>
        <w:contextualSpacing/>
        <w:jc w:val="both"/>
        <w:rPr>
          <w:rFonts w:ascii="Inter" w:hAnsi="Inter"/>
          <w:lang w:val="en-US"/>
        </w:rPr>
      </w:pPr>
      <w:r w:rsidRPr="0023369F">
        <w:rPr>
          <w:rFonts w:ascii="Inter" w:hAnsi="Inter"/>
          <w:lang w:val="en-US"/>
        </w:rPr>
        <w:t>The cost of the tariff starts from 2,000,000 * soums per month, without VAT.</w:t>
      </w:r>
    </w:p>
    <w:p w:rsidR="0023369F" w:rsidRPr="0023369F" w:rsidRDefault="0023369F" w:rsidP="0023369F">
      <w:pPr>
        <w:ind w:left="-142"/>
        <w:contextualSpacing/>
        <w:jc w:val="both"/>
        <w:rPr>
          <w:rFonts w:ascii="Inter" w:hAnsi="Inter"/>
          <w:lang w:val="en-US"/>
        </w:rPr>
      </w:pPr>
      <w:r w:rsidRPr="0023369F">
        <w:rPr>
          <w:rFonts w:ascii="Inter" w:hAnsi="Inter"/>
          <w:lang w:val="en-US"/>
        </w:rPr>
        <w:t>Payment terms: 100% prepayment. Subscription period: 1 month.</w:t>
      </w:r>
    </w:p>
    <w:p w:rsidR="0023369F" w:rsidRPr="0023369F" w:rsidRDefault="0023369F" w:rsidP="0023369F">
      <w:pPr>
        <w:ind w:left="-142"/>
        <w:contextualSpacing/>
        <w:jc w:val="both"/>
        <w:rPr>
          <w:rFonts w:ascii="Inter" w:hAnsi="Inter"/>
          <w:lang w:val="en-US"/>
        </w:rPr>
      </w:pPr>
      <w:r w:rsidRPr="0023369F">
        <w:rPr>
          <w:rFonts w:ascii="Inter" w:hAnsi="Inter"/>
          <w:lang w:val="en-US"/>
        </w:rPr>
        <w:t>Response time: 2 hours (15 minutes if remote access is available).</w:t>
      </w:r>
    </w:p>
    <w:p w:rsidR="0023369F" w:rsidRDefault="0023369F" w:rsidP="0023369F">
      <w:pPr>
        <w:ind w:left="-142"/>
        <w:contextualSpacing/>
        <w:jc w:val="both"/>
        <w:rPr>
          <w:rFonts w:ascii="Inter" w:hAnsi="Inter"/>
        </w:rPr>
      </w:pPr>
    </w:p>
    <w:p w:rsidR="008137AC" w:rsidRPr="0023369F" w:rsidRDefault="0023369F" w:rsidP="008137AC">
      <w:pPr>
        <w:tabs>
          <w:tab w:val="left" w:pos="2520"/>
        </w:tabs>
        <w:ind w:firstLine="567"/>
        <w:rPr>
          <w:rFonts w:ascii="Inter" w:hAnsi="Inter"/>
          <w:lang w:val="en-US"/>
        </w:rPr>
      </w:pPr>
      <w:r w:rsidRPr="0023369F">
        <w:rPr>
          <w:rFonts w:ascii="Inter" w:hAnsi="Inter"/>
          <w:lang w:val="en-US"/>
        </w:rPr>
        <w:t>The technical support service is open on weekdays from 9:00 to 18:00 Tashkent time.</w:t>
      </w:r>
    </w:p>
    <w:p w:rsidR="008137AC" w:rsidRPr="0023369F" w:rsidRDefault="008137AC" w:rsidP="008137AC">
      <w:pPr>
        <w:rPr>
          <w:rFonts w:ascii="Inter" w:hAnsi="Inter"/>
          <w:lang w:val="en-US"/>
        </w:rPr>
      </w:pPr>
    </w:p>
    <w:p w:rsidR="008137AC" w:rsidRPr="0023369F" w:rsidRDefault="008137AC" w:rsidP="008137AC">
      <w:pPr>
        <w:rPr>
          <w:rFonts w:ascii="Inter" w:hAnsi="Inter"/>
          <w:lang w:val="en-US"/>
        </w:rPr>
      </w:pPr>
    </w:p>
    <w:p w:rsidR="00B1690C" w:rsidRPr="0023369F" w:rsidRDefault="008137AC">
      <w:pPr>
        <w:rPr>
          <w:lang w:val="en-US"/>
        </w:rPr>
      </w:pPr>
      <w:r w:rsidRPr="0023369F">
        <w:rPr>
          <w:rFonts w:ascii="Inter" w:hAnsi="Inter"/>
          <w:lang w:val="en-US"/>
        </w:rPr>
        <w:t>*</w:t>
      </w:r>
      <w:r w:rsidR="0023369F" w:rsidRPr="0023369F">
        <w:rPr>
          <w:lang w:val="en-US"/>
        </w:rPr>
        <w:t xml:space="preserve"> </w:t>
      </w:r>
      <w:r w:rsidR="0023369F" w:rsidRPr="0023369F">
        <w:rPr>
          <w:rFonts w:ascii="Inter" w:hAnsi="Inter"/>
          <w:lang w:val="en-US"/>
        </w:rPr>
        <w:t>the final cost of the commercial offer is available after an audit of the customer's IT infrastructure</w:t>
      </w:r>
    </w:p>
    <w:sectPr w:rsidR="00B1690C" w:rsidRPr="0023369F" w:rsidSect="00B1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BBD"/>
    <w:multiLevelType w:val="hybridMultilevel"/>
    <w:tmpl w:val="BBE265C6"/>
    <w:lvl w:ilvl="0" w:tplc="B9625D3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EFDEA0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 w:tplc="23CCA69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A8705F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6314625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24808C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F66AC9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BEB25A3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820A5A2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defaultTabStop w:val="708"/>
  <w:characterSpacingControl w:val="doNotCompress"/>
  <w:compat/>
  <w:rsids>
    <w:rsidRoot w:val="008137AC"/>
    <w:rsid w:val="00231FDB"/>
    <w:rsid w:val="0023369F"/>
    <w:rsid w:val="00410138"/>
    <w:rsid w:val="008137AC"/>
    <w:rsid w:val="00B1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3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813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yanoeducation@outlook.com</dc:creator>
  <cp:lastModifiedBy>yanoeducation@outlook.com</cp:lastModifiedBy>
  <cp:revision>2</cp:revision>
  <dcterms:created xsi:type="dcterms:W3CDTF">2024-07-19T11:14:00Z</dcterms:created>
  <dcterms:modified xsi:type="dcterms:W3CDTF">2024-07-19T11:14:00Z</dcterms:modified>
</cp:coreProperties>
</file>